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25" w:rsidRDefault="00BC363D" w:rsidP="00BC36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>ELEZIONE DELLA RAPPRESENTANZA DE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GLI STUDENTI</w:t>
      </w: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>NEI CONSIGLI DI CLASSE A.S. 2022/2023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>VERBALE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 xml:space="preserve">LICEO ………………………..- CLASSE…… SEZ…… 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363D" w:rsidRPr="00BC363D" w:rsidRDefault="00BC363D" w:rsidP="00BC363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 xml:space="preserve">ASSEMBLEA 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Il giorno…… del mese di ………….. dell’anno …….., alle ore ……….. si è riunita l’assemblea della </w:t>
      </w:r>
      <w:proofErr w:type="spellStart"/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classe………</w:t>
      </w:r>
      <w:proofErr w:type="spellEnd"/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sez……</w:t>
      </w:r>
      <w:proofErr w:type="spellEnd"/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r w:rsidRPr="00D26ED2">
        <w:rPr>
          <w:rFonts w:ascii="Times New Roman" w:eastAsia="Times New Roman" w:hAnsi="Times New Roman" w:cs="Times New Roman"/>
          <w:bCs/>
          <w:sz w:val="28"/>
          <w:szCs w:val="28"/>
        </w:rPr>
        <w:t xml:space="preserve">presieduta </w:t>
      </w:r>
      <w:r w:rsidR="00D26ED2" w:rsidRPr="00D26ED2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D26ED2" w:rsidRP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D26ED2" w:rsidRP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docent</w:t>
      </w:r>
      <w:r w:rsid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="00D26ED2" w:rsidRP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</w:t>
      </w:r>
      <w:r w:rsidR="00D26ED2" w:rsidRPr="00D26ED2">
        <w:rPr>
          <w:rFonts w:ascii="Times New Roman" w:hAnsi="Times New Roman" w:cs="Times New Roman"/>
          <w:sz w:val="28"/>
          <w:szCs w:val="28"/>
        </w:rPr>
        <w:br/>
      </w:r>
      <w:r w:rsidR="00D26ED2" w:rsidRPr="00D26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servizio alle ore 10.00, </w:t>
      </w:r>
      <w:r w:rsidR="00606C41" w:rsidRPr="00D26E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6C41" w:rsidRPr="00D26ED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</w:t>
      </w:r>
      <w:r w:rsidR="0012560D" w:rsidRPr="00D26ED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12560D">
        <w:rPr>
          <w:rFonts w:ascii="Times New Roman" w:eastAsia="Times New Roman" w:hAnsi="Times New Roman" w:cs="Times New Roman"/>
          <w:bCs/>
          <w:sz w:val="28"/>
          <w:szCs w:val="24"/>
        </w:rPr>
        <w:t>……………</w:t>
      </w:r>
      <w:proofErr w:type="spellEnd"/>
      <w:r w:rsidR="0012560D">
        <w:rPr>
          <w:rFonts w:ascii="Times New Roman" w:eastAsia="Times New Roman" w:hAnsi="Times New Roman" w:cs="Times New Roman"/>
          <w:bCs/>
          <w:sz w:val="28"/>
          <w:szCs w:val="24"/>
        </w:rPr>
        <w:t>..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Il presidente dell’Assemblea svolge una relazione introduttiva nella quale descrive la composizione e le competenze del Consiglio di classe e le relative modalità di voto. 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(N.B.: si può esprimere 1 preferenza per ogni scheda). Tra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gli/le alunni/e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presenti si apre quindi un dibattito </w:t>
      </w:r>
      <w:r w:rsidR="00862448">
        <w:rPr>
          <w:rFonts w:ascii="Times New Roman" w:eastAsia="Times New Roman" w:hAnsi="Times New Roman" w:cs="Times New Roman"/>
          <w:bCs/>
          <w:sz w:val="28"/>
          <w:szCs w:val="24"/>
        </w:rPr>
        <w:t>da cui emerge quanto segue: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363D" w:rsidRPr="00BC363D" w:rsidRDefault="00BC363D" w:rsidP="00BC363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>INSEDIAMENTO DEL SEGGIO ELETTORALE E OPERAZIONI PRELIMINARI.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Alle ore……, finita l’Assemblea, si procede alla costituzione del seggio elettorale per l’elezione dei rappresentanti de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gl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i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studenti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nei consigli di classe. </w:t>
      </w:r>
      <w:r w:rsidR="001A0E50" w:rsidRPr="005909BC">
        <w:rPr>
          <w:rFonts w:ascii="Times New Roman" w:eastAsia="Times New Roman" w:hAnsi="Times New Roman" w:cs="Times New Roman"/>
          <w:bCs/>
          <w:sz w:val="28"/>
          <w:szCs w:val="24"/>
        </w:rPr>
        <w:t>Il docente in orario prende atto dell’individuazione di un Presidente e due scrutatori.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Il Seggio risulta così costituito: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PRESIDENTE_________________</w:t>
      </w:r>
      <w:r w:rsidR="001A0E50">
        <w:rPr>
          <w:rFonts w:ascii="Times New Roman" w:eastAsia="Times New Roman" w:hAnsi="Times New Roman" w:cs="Times New Roman"/>
          <w:bCs/>
          <w:sz w:val="28"/>
          <w:szCs w:val="24"/>
        </w:rPr>
        <w:t>______________________________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_____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SCRUTATORI__________________</w:t>
      </w:r>
      <w:r w:rsidR="001A0E50">
        <w:rPr>
          <w:rFonts w:ascii="Times New Roman" w:eastAsia="Times New Roman" w:hAnsi="Times New Roman" w:cs="Times New Roman"/>
          <w:bCs/>
          <w:sz w:val="28"/>
          <w:szCs w:val="24"/>
        </w:rPr>
        <w:t>________________________________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Le schede vengono vidimate da uno dei componenti del seggio.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Constatata la regolarità dell’elenco degli elettori e presi gli opportuni accorgimenti</w:t>
      </w:r>
    </w:p>
    <w:p w:rsid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per la segretezza e la regolarità del voto</w:t>
      </w:r>
      <w:r w:rsidR="00313E63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si dà inizio alle operazioni di voto.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/>
          <w:sz w:val="28"/>
          <w:szCs w:val="24"/>
        </w:rPr>
        <w:t>OPERAZIONI DI VOTO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Alle ore……, poiché tutti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gli studenti e le studentesse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hanno votato/ovvero poiché è trascorso il tempo previsto per le votazioni, il Presidente dichiara chiuse le votazioni e viene iniziato lo scrutinio.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Dallo spoglio delle schede votate risulta che hanno ottenuto voti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Style w:val="Grigliatabella"/>
        <w:tblW w:w="9950" w:type="dxa"/>
        <w:tblLook w:val="04A0"/>
      </w:tblPr>
      <w:tblGrid>
        <w:gridCol w:w="3328"/>
        <w:gridCol w:w="3316"/>
        <w:gridCol w:w="3306"/>
      </w:tblGrid>
      <w:tr w:rsidR="00BC363D" w:rsidRPr="00BC363D" w:rsidTr="00BB7CDD">
        <w:trPr>
          <w:trHeight w:val="368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C363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CLASSE</w:t>
            </w: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STUDENTE</w:t>
            </w: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C363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VOTI</w:t>
            </w:r>
          </w:p>
        </w:tc>
      </w:tr>
      <w:tr w:rsidR="00BC363D" w:rsidRPr="00BC363D" w:rsidTr="00BB7CDD">
        <w:trPr>
          <w:trHeight w:val="375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75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68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75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68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68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375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47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47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47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rPr>
          <w:trHeight w:val="47"/>
        </w:trPr>
        <w:tc>
          <w:tcPr>
            <w:tcW w:w="3328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1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306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Totale voto validi …………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Schede Bianche …………..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Schede nulle ………………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Totale schede …………….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Il Presidente di seggio proclama quindi eletti come rappresentanti de</w:t>
      </w:r>
      <w:r w:rsidR="0002428A">
        <w:rPr>
          <w:rFonts w:ascii="Times New Roman" w:eastAsia="Times New Roman" w:hAnsi="Times New Roman" w:cs="Times New Roman"/>
          <w:bCs/>
          <w:sz w:val="28"/>
          <w:szCs w:val="24"/>
        </w:rPr>
        <w:t>gli studenti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 xml:space="preserve"> nel consiglio di classe </w:t>
      </w:r>
      <w:r w:rsidR="00B37CE4">
        <w:rPr>
          <w:rFonts w:ascii="Times New Roman" w:eastAsia="Times New Roman" w:hAnsi="Times New Roman" w:cs="Times New Roman"/>
          <w:bCs/>
          <w:sz w:val="28"/>
          <w:szCs w:val="24"/>
        </w:rPr>
        <w:t>gli</w:t>
      </w:r>
      <w:r w:rsidR="00313E63">
        <w:rPr>
          <w:rFonts w:ascii="Times New Roman" w:eastAsia="Times New Roman" w:hAnsi="Times New Roman" w:cs="Times New Roman"/>
          <w:bCs/>
          <w:sz w:val="28"/>
          <w:szCs w:val="24"/>
        </w:rPr>
        <w:t>/le</w:t>
      </w:r>
      <w:r w:rsidR="00B37CE4">
        <w:rPr>
          <w:rFonts w:ascii="Times New Roman" w:eastAsia="Times New Roman" w:hAnsi="Times New Roman" w:cs="Times New Roman"/>
          <w:bCs/>
          <w:sz w:val="28"/>
          <w:szCs w:val="24"/>
        </w:rPr>
        <w:t xml:space="preserve"> studenti/esse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4975"/>
        <w:gridCol w:w="4975"/>
      </w:tblGrid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C363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CLASSE</w:t>
            </w: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C363D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GENITORE</w:t>
            </w: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BC363D" w:rsidRPr="00BC363D" w:rsidTr="00BB7CDD"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975" w:type="dxa"/>
          </w:tcPr>
          <w:p w:rsidR="00BC363D" w:rsidRPr="00BC363D" w:rsidRDefault="00BC363D" w:rsidP="00BC36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Alle ore …….., terminate tutte le operazioni, viene redatto il presente verbale che viene letto, approvato e sottoscritto.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215213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Il Presidente dell’assemblea_____________</w:t>
      </w:r>
      <w:r w:rsidR="00215213">
        <w:rPr>
          <w:rFonts w:ascii="Times New Roman" w:eastAsia="Times New Roman" w:hAnsi="Times New Roman" w:cs="Times New Roman"/>
          <w:bCs/>
          <w:sz w:val="28"/>
          <w:szCs w:val="24"/>
        </w:rPr>
        <w:t>____________________</w:t>
      </w:r>
    </w:p>
    <w:p w:rsidR="00BC363D" w:rsidRPr="00BC363D" w:rsidRDefault="00BC363D" w:rsidP="00215213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Il Segretario verbalizzante____________</w:t>
      </w:r>
      <w:r w:rsidR="00215213">
        <w:rPr>
          <w:rFonts w:ascii="Times New Roman" w:eastAsia="Times New Roman" w:hAnsi="Times New Roman" w:cs="Times New Roman"/>
          <w:bCs/>
          <w:sz w:val="28"/>
          <w:szCs w:val="24"/>
        </w:rPr>
        <w:t>_____________________</w:t>
      </w:r>
    </w:p>
    <w:p w:rsidR="00BC363D" w:rsidRPr="00BC363D" w:rsidRDefault="00BC363D" w:rsidP="00215213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Gli Scrutatori</w:t>
      </w:r>
      <w:r w:rsidR="00215213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BC363D">
        <w:rPr>
          <w:rFonts w:ascii="Times New Roman" w:eastAsia="Times New Roman" w:hAnsi="Times New Roman" w:cs="Times New Roman"/>
          <w:bCs/>
          <w:sz w:val="28"/>
          <w:szCs w:val="24"/>
        </w:rPr>
        <w:t>___________________</w:t>
      </w:r>
      <w:r w:rsidR="00215213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____________________________</w:t>
      </w: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Pr="00BC363D" w:rsidRDefault="00BC363D" w:rsidP="00BC363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C363D" w:rsidRDefault="00BC363D"/>
    <w:sectPr w:rsidR="00BC363D" w:rsidSect="00BC363D">
      <w:headerReference w:type="even" r:id="rId7"/>
      <w:footerReference w:type="even" r:id="rId8"/>
      <w:footerReference w:type="default" r:id="rId9"/>
      <w:pgSz w:w="11900" w:h="16840" w:code="9"/>
      <w:pgMar w:top="1600" w:right="1020" w:bottom="280" w:left="9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C6" w:rsidRDefault="009E51C6">
      <w:pPr>
        <w:spacing w:after="0" w:line="240" w:lineRule="auto"/>
      </w:pPr>
      <w:r>
        <w:separator/>
      </w:r>
    </w:p>
  </w:endnote>
  <w:endnote w:type="continuationSeparator" w:id="0">
    <w:p w:rsidR="009E51C6" w:rsidRDefault="009E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FA" w:rsidRDefault="009E51C6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48448"/>
      <w:docPartObj>
        <w:docPartGallery w:val="Page Numbers (Bottom of Page)"/>
        <w:docPartUnique/>
      </w:docPartObj>
    </w:sdtPr>
    <w:sdtContent>
      <w:p w:rsidR="008C32EA" w:rsidRDefault="00EC4458">
        <w:pPr>
          <w:pStyle w:val="Pidipagina"/>
          <w:jc w:val="center"/>
        </w:pPr>
        <w:r>
          <w:fldChar w:fldCharType="begin"/>
        </w:r>
        <w:r w:rsidR="00A44246">
          <w:instrText>PAGE   \* MERGEFORMAT</w:instrText>
        </w:r>
        <w:r>
          <w:fldChar w:fldCharType="separate"/>
        </w:r>
        <w:r w:rsidR="00D26ED2">
          <w:rPr>
            <w:noProof/>
          </w:rPr>
          <w:t>1</w:t>
        </w:r>
        <w:r>
          <w:fldChar w:fldCharType="end"/>
        </w:r>
      </w:p>
    </w:sdtContent>
  </w:sdt>
  <w:p w:rsidR="008C32EA" w:rsidRDefault="009E51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C6" w:rsidRDefault="009E51C6">
      <w:pPr>
        <w:spacing w:after="0" w:line="240" w:lineRule="auto"/>
      </w:pPr>
      <w:r>
        <w:separator/>
      </w:r>
    </w:p>
  </w:footnote>
  <w:footnote w:type="continuationSeparator" w:id="0">
    <w:p w:rsidR="009E51C6" w:rsidRDefault="009E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FA" w:rsidRDefault="009E51C6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AF9"/>
    <w:multiLevelType w:val="hybridMultilevel"/>
    <w:tmpl w:val="654803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63D"/>
    <w:rsid w:val="0002428A"/>
    <w:rsid w:val="00084C21"/>
    <w:rsid w:val="0012560D"/>
    <w:rsid w:val="001A0E50"/>
    <w:rsid w:val="00215213"/>
    <w:rsid w:val="00313E63"/>
    <w:rsid w:val="005909BC"/>
    <w:rsid w:val="00606C41"/>
    <w:rsid w:val="008031CD"/>
    <w:rsid w:val="00862448"/>
    <w:rsid w:val="009E51C6"/>
    <w:rsid w:val="00A44246"/>
    <w:rsid w:val="00B37CE4"/>
    <w:rsid w:val="00BC363D"/>
    <w:rsid w:val="00C30154"/>
    <w:rsid w:val="00D26ED2"/>
    <w:rsid w:val="00E60959"/>
    <w:rsid w:val="00EC4458"/>
    <w:rsid w:val="00EF1725"/>
    <w:rsid w:val="00F075B9"/>
    <w:rsid w:val="00F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BC36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C363D"/>
  </w:style>
  <w:style w:type="table" w:styleId="Grigliatabella">
    <w:name w:val="Table Grid"/>
    <w:basedOn w:val="Tabellanormale"/>
    <w:uiPriority w:val="59"/>
    <w:rsid w:val="00BC3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C363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6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bacci</dc:creator>
  <cp:lastModifiedBy>protocollo</cp:lastModifiedBy>
  <cp:revision>3</cp:revision>
  <dcterms:created xsi:type="dcterms:W3CDTF">2022-10-15T09:20:00Z</dcterms:created>
  <dcterms:modified xsi:type="dcterms:W3CDTF">2022-10-17T10:57:00Z</dcterms:modified>
</cp:coreProperties>
</file>